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44" w:rsidRPr="005C215F" w:rsidRDefault="00226E3C" w:rsidP="000177B2">
      <w:pPr>
        <w:spacing w:line="460" w:lineRule="exact"/>
        <w:jc w:val="center"/>
        <w:rPr>
          <w:rFonts w:ascii="標楷體" w:eastAsia="標楷體" w:hAnsi="標楷體"/>
          <w:sz w:val="32"/>
          <w:szCs w:val="32"/>
        </w:rPr>
      </w:pPr>
      <w:r w:rsidRPr="005C215F">
        <w:rPr>
          <w:rFonts w:ascii="標楷體" w:eastAsia="標楷體" w:hAnsi="標楷體" w:hint="eastAsia"/>
          <w:sz w:val="32"/>
          <w:szCs w:val="32"/>
        </w:rPr>
        <w:t>義峰高中教職員退撫儲金個人增額提撥申請(變更、終止)表</w:t>
      </w:r>
    </w:p>
    <w:p w:rsidR="00226E3C" w:rsidRPr="005C215F" w:rsidRDefault="00D16FE4" w:rsidP="000177B2">
      <w:pPr>
        <w:spacing w:line="460" w:lineRule="exact"/>
        <w:jc w:val="center"/>
        <w:rPr>
          <w:rFonts w:ascii="標楷體" w:eastAsia="標楷體" w:hAnsi="標楷體" w:cs="新細明體"/>
          <w:b/>
          <w:bCs/>
          <w:kern w:val="0"/>
          <w:sz w:val="26"/>
          <w:szCs w:val="26"/>
        </w:rPr>
      </w:pPr>
      <w:r w:rsidRPr="005C215F">
        <w:rPr>
          <w:rFonts w:ascii="標楷體" w:eastAsia="標楷體" w:hAnsi="標楷體" w:cs="新細明體" w:hint="eastAsia"/>
          <w:b/>
          <w:bCs/>
          <w:kern w:val="0"/>
          <w:sz w:val="26"/>
          <w:szCs w:val="26"/>
        </w:rPr>
        <w:t>（新進教職員不申請增額提撥退撫儲金者，本表免填）</w:t>
      </w:r>
    </w:p>
    <w:tbl>
      <w:tblPr>
        <w:tblW w:w="10930" w:type="dxa"/>
        <w:tblInd w:w="-1248" w:type="dxa"/>
        <w:tblCellMar>
          <w:left w:w="85" w:type="dxa"/>
          <w:right w:w="85" w:type="dxa"/>
        </w:tblCellMar>
        <w:tblLook w:val="04A0" w:firstRow="1" w:lastRow="0" w:firstColumn="1" w:lastColumn="0" w:noHBand="0" w:noVBand="1"/>
      </w:tblPr>
      <w:tblGrid>
        <w:gridCol w:w="2467"/>
        <w:gridCol w:w="3402"/>
        <w:gridCol w:w="2127"/>
        <w:gridCol w:w="2934"/>
      </w:tblGrid>
      <w:tr w:rsidR="009A217F" w:rsidRPr="005C215F" w:rsidTr="00566F79">
        <w:trPr>
          <w:trHeight w:val="480"/>
        </w:trPr>
        <w:tc>
          <w:tcPr>
            <w:tcW w:w="2467"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9A217F" w:rsidRPr="005C215F" w:rsidRDefault="009A217F" w:rsidP="00566F79">
            <w:pPr>
              <w:widowControl/>
              <w:jc w:val="center"/>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增額提撥項目</w:t>
            </w:r>
          </w:p>
        </w:tc>
        <w:tc>
          <w:tcPr>
            <w:tcW w:w="8463" w:type="dxa"/>
            <w:gridSpan w:val="3"/>
            <w:tcBorders>
              <w:top w:val="single" w:sz="18" w:space="0" w:color="auto"/>
              <w:left w:val="nil"/>
              <w:bottom w:val="single" w:sz="4" w:space="0" w:color="auto"/>
              <w:right w:val="single" w:sz="18" w:space="0" w:color="auto"/>
            </w:tcBorders>
            <w:shd w:val="clear" w:color="auto" w:fill="auto"/>
            <w:noWrap/>
            <w:vAlign w:val="center"/>
            <w:hideMark/>
          </w:tcPr>
          <w:p w:rsidR="001555BA" w:rsidRDefault="006829B2" w:rsidP="001555BA">
            <w:pPr>
              <w:widowControl/>
              <w:spacing w:line="440" w:lineRule="exact"/>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w:t>
            </w:r>
            <w:r w:rsidR="009A217F" w:rsidRPr="005C215F">
              <w:rPr>
                <w:rFonts w:ascii="標楷體" w:eastAsia="標楷體" w:hAnsi="標楷體" w:cs="新細明體" w:hint="eastAsia"/>
                <w:kern w:val="0"/>
                <w:sz w:val="28"/>
                <w:szCs w:val="28"/>
              </w:rPr>
              <w:t>申請</w:t>
            </w:r>
            <w:r w:rsidR="006A48B3">
              <w:rPr>
                <w:rFonts w:ascii="標楷體" w:eastAsia="標楷體" w:hAnsi="標楷體" w:cs="新細明體" w:hint="eastAsia"/>
                <w:kern w:val="0"/>
                <w:sz w:val="28"/>
                <w:szCs w:val="28"/>
              </w:rPr>
              <w:t>增額</w:t>
            </w:r>
            <w:r w:rsidR="009A217F" w:rsidRPr="005C215F">
              <w:rPr>
                <w:rFonts w:ascii="標楷體" w:eastAsia="標楷體" w:hAnsi="標楷體" w:cs="新細明體" w:hint="eastAsia"/>
                <w:kern w:val="0"/>
                <w:sz w:val="28"/>
                <w:szCs w:val="28"/>
              </w:rPr>
              <w:t xml:space="preserve">提撥    </w:t>
            </w:r>
            <w:r w:rsidR="006A48B3">
              <w:rPr>
                <w:rFonts w:ascii="標楷體" w:eastAsia="標楷體" w:hAnsi="標楷體" w:cs="新細明體" w:hint="eastAsia"/>
                <w:kern w:val="0"/>
                <w:sz w:val="28"/>
                <w:szCs w:val="28"/>
              </w:rPr>
              <w:t xml:space="preserve">   </w:t>
            </w:r>
            <w:r w:rsidR="001555BA" w:rsidRPr="005C215F">
              <w:rPr>
                <w:rFonts w:ascii="標楷體" w:eastAsia="標楷體" w:hAnsi="標楷體" w:cs="新細明體" w:hint="eastAsia"/>
                <w:kern w:val="0"/>
                <w:sz w:val="28"/>
                <w:szCs w:val="28"/>
              </w:rPr>
              <w:t>□</w:t>
            </w:r>
            <w:r w:rsidR="001555BA">
              <w:rPr>
                <w:rFonts w:ascii="標楷體" w:eastAsia="標楷體" w:hAnsi="標楷體" w:cs="新細明體" w:hint="eastAsia"/>
                <w:kern w:val="0"/>
                <w:sz w:val="28"/>
                <w:szCs w:val="28"/>
              </w:rPr>
              <w:t>不申請增額提撥</w:t>
            </w:r>
          </w:p>
          <w:p w:rsidR="009A217F" w:rsidRPr="005C215F" w:rsidRDefault="00C1373A" w:rsidP="001555BA">
            <w:pPr>
              <w:widowControl/>
              <w:spacing w:line="440" w:lineRule="exact"/>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變更提撥金額</w:t>
            </w:r>
            <w:r w:rsidR="009A217F" w:rsidRPr="005C215F">
              <w:rPr>
                <w:rFonts w:ascii="標楷體" w:eastAsia="標楷體" w:hAnsi="標楷體" w:cs="新細明體" w:hint="eastAsia"/>
                <w:kern w:val="0"/>
                <w:sz w:val="28"/>
                <w:szCs w:val="28"/>
              </w:rPr>
              <w:t xml:space="preserve"> </w:t>
            </w:r>
            <w:r w:rsidR="009A217F" w:rsidRPr="005C215F">
              <w:rPr>
                <w:rFonts w:ascii="標楷體" w:eastAsia="標楷體" w:hAnsi="標楷體" w:cs="新細明體"/>
                <w:kern w:val="0"/>
                <w:sz w:val="28"/>
                <w:szCs w:val="28"/>
              </w:rPr>
              <w:t></w:t>
            </w:r>
            <w:r>
              <w:rPr>
                <w:rFonts w:ascii="標楷體" w:eastAsia="標楷體" w:hAnsi="標楷體" w:cs="新細明體" w:hint="eastAsia"/>
                <w:kern w:val="0"/>
                <w:sz w:val="28"/>
                <w:szCs w:val="28"/>
              </w:rPr>
              <w:t xml:space="preserve">  </w:t>
            </w:r>
            <w:r w:rsidR="006A48B3">
              <w:rPr>
                <w:rFonts w:ascii="標楷體" w:eastAsia="標楷體" w:hAnsi="標楷體" w:cs="新細明體" w:hint="eastAsia"/>
                <w:kern w:val="0"/>
                <w:sz w:val="28"/>
                <w:szCs w:val="28"/>
              </w:rPr>
              <w:t xml:space="preserve">  </w:t>
            </w:r>
            <w:r w:rsidR="009A217F" w:rsidRPr="005C215F">
              <w:rPr>
                <w:rFonts w:ascii="標楷體" w:eastAsia="標楷體" w:hAnsi="標楷體" w:cs="新細明體" w:hint="eastAsia"/>
                <w:kern w:val="0"/>
                <w:sz w:val="28"/>
                <w:szCs w:val="28"/>
              </w:rPr>
              <w:t>□終止提撥</w:t>
            </w:r>
            <w:r w:rsidR="009A217F" w:rsidRPr="005C215F">
              <w:rPr>
                <w:rFonts w:ascii="標楷體" w:eastAsia="標楷體" w:hAnsi="標楷體" w:cs="新細明體" w:hint="eastAsia"/>
                <w:kern w:val="0"/>
                <w:sz w:val="20"/>
                <w:szCs w:val="20"/>
              </w:rPr>
              <w:t>(*欄位毋須填寫)</w:t>
            </w:r>
          </w:p>
        </w:tc>
      </w:tr>
      <w:tr w:rsidR="006628E3" w:rsidRPr="005C215F" w:rsidTr="00BA1AD0">
        <w:trPr>
          <w:trHeight w:val="480"/>
        </w:trPr>
        <w:tc>
          <w:tcPr>
            <w:tcW w:w="2467" w:type="dxa"/>
            <w:tcBorders>
              <w:top w:val="nil"/>
              <w:left w:val="single" w:sz="18" w:space="0" w:color="auto"/>
              <w:bottom w:val="single" w:sz="4" w:space="0" w:color="auto"/>
              <w:right w:val="single" w:sz="4" w:space="0" w:color="auto"/>
            </w:tcBorders>
            <w:shd w:val="clear" w:color="auto" w:fill="auto"/>
            <w:noWrap/>
            <w:vAlign w:val="bottom"/>
            <w:hideMark/>
          </w:tcPr>
          <w:p w:rsidR="006628E3" w:rsidRPr="005C215F" w:rsidRDefault="006628E3" w:rsidP="003A1308">
            <w:pPr>
              <w:widowControl/>
              <w:jc w:val="center"/>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 xml:space="preserve">單 </w:t>
            </w:r>
            <w:r>
              <w:rPr>
                <w:rFonts w:ascii="標楷體" w:eastAsia="標楷體" w:hAnsi="標楷體" w:cs="新細明體" w:hint="eastAsia"/>
                <w:kern w:val="0"/>
                <w:sz w:val="28"/>
                <w:szCs w:val="28"/>
              </w:rPr>
              <w:t xml:space="preserve">  </w:t>
            </w:r>
            <w:r w:rsidRPr="005C215F">
              <w:rPr>
                <w:rFonts w:ascii="標楷體" w:eastAsia="標楷體" w:hAnsi="標楷體" w:cs="新細明體" w:hint="eastAsia"/>
                <w:kern w:val="0"/>
                <w:sz w:val="28"/>
                <w:szCs w:val="28"/>
              </w:rPr>
              <w:t xml:space="preserve">     位</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6628E3" w:rsidRPr="005C215F" w:rsidRDefault="006628E3" w:rsidP="003A1308">
            <w:pPr>
              <w:widowControl/>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rsidR="006628E3" w:rsidRPr="005C215F" w:rsidRDefault="006628E3" w:rsidP="00566F79">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申  請  人</w:t>
            </w:r>
          </w:p>
        </w:tc>
        <w:tc>
          <w:tcPr>
            <w:tcW w:w="2934" w:type="dxa"/>
            <w:tcBorders>
              <w:top w:val="single" w:sz="4" w:space="0" w:color="auto"/>
              <w:left w:val="nil"/>
              <w:bottom w:val="single" w:sz="4" w:space="0" w:color="auto"/>
              <w:right w:val="single" w:sz="18" w:space="0" w:color="auto"/>
            </w:tcBorders>
            <w:shd w:val="clear" w:color="auto" w:fill="auto"/>
            <w:noWrap/>
            <w:vAlign w:val="bottom"/>
            <w:hideMark/>
          </w:tcPr>
          <w:p w:rsidR="006628E3" w:rsidRPr="005C215F" w:rsidRDefault="006628E3" w:rsidP="00566F79">
            <w:pPr>
              <w:widowControl/>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 xml:space="preserve">　</w:t>
            </w:r>
          </w:p>
        </w:tc>
      </w:tr>
      <w:tr w:rsidR="006628E3" w:rsidRPr="005C215F" w:rsidTr="006628E3">
        <w:trPr>
          <w:trHeight w:val="480"/>
        </w:trPr>
        <w:tc>
          <w:tcPr>
            <w:tcW w:w="2467" w:type="dxa"/>
            <w:tcBorders>
              <w:top w:val="nil"/>
              <w:left w:val="single" w:sz="18" w:space="0" w:color="auto"/>
              <w:bottom w:val="single" w:sz="4" w:space="0" w:color="auto"/>
              <w:right w:val="single" w:sz="4" w:space="0" w:color="auto"/>
            </w:tcBorders>
            <w:shd w:val="clear" w:color="auto" w:fill="auto"/>
            <w:noWrap/>
            <w:vAlign w:val="center"/>
            <w:hideMark/>
          </w:tcPr>
          <w:p w:rsidR="006628E3" w:rsidRPr="005C215F" w:rsidRDefault="006628E3" w:rsidP="00566F79">
            <w:pPr>
              <w:widowControl/>
              <w:jc w:val="center"/>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職        稱</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6628E3" w:rsidRPr="005C215F" w:rsidRDefault="006628E3" w:rsidP="00566F79">
            <w:pPr>
              <w:widowControl/>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 xml:space="preserve">　</w:t>
            </w:r>
          </w:p>
        </w:tc>
        <w:tc>
          <w:tcPr>
            <w:tcW w:w="2127" w:type="dxa"/>
            <w:tcBorders>
              <w:top w:val="nil"/>
              <w:left w:val="nil"/>
              <w:bottom w:val="single" w:sz="4" w:space="0" w:color="auto"/>
              <w:right w:val="single" w:sz="4" w:space="0" w:color="auto"/>
            </w:tcBorders>
            <w:shd w:val="clear" w:color="auto" w:fill="auto"/>
            <w:noWrap/>
            <w:vAlign w:val="bottom"/>
          </w:tcPr>
          <w:p w:rsidR="006628E3" w:rsidRPr="005C215F" w:rsidRDefault="006628E3" w:rsidP="00566F79">
            <w:pPr>
              <w:widowControl/>
              <w:jc w:val="center"/>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身分證字號</w:t>
            </w:r>
          </w:p>
        </w:tc>
        <w:tc>
          <w:tcPr>
            <w:tcW w:w="2934" w:type="dxa"/>
            <w:tcBorders>
              <w:top w:val="single" w:sz="4" w:space="0" w:color="auto"/>
              <w:left w:val="nil"/>
              <w:bottom w:val="single" w:sz="4" w:space="0" w:color="auto"/>
              <w:right w:val="single" w:sz="18" w:space="0" w:color="auto"/>
            </w:tcBorders>
            <w:shd w:val="clear" w:color="auto" w:fill="auto"/>
            <w:noWrap/>
            <w:vAlign w:val="bottom"/>
          </w:tcPr>
          <w:p w:rsidR="006628E3" w:rsidRPr="005C215F" w:rsidRDefault="006628E3" w:rsidP="00566F79">
            <w:pPr>
              <w:widowControl/>
              <w:rPr>
                <w:rFonts w:ascii="標楷體" w:eastAsia="標楷體" w:hAnsi="標楷體" w:cs="新細明體"/>
                <w:kern w:val="0"/>
                <w:sz w:val="28"/>
                <w:szCs w:val="28"/>
              </w:rPr>
            </w:pPr>
          </w:p>
        </w:tc>
      </w:tr>
      <w:tr w:rsidR="006628E3" w:rsidRPr="005C215F" w:rsidTr="001555BA">
        <w:trPr>
          <w:trHeight w:val="2238"/>
        </w:trPr>
        <w:tc>
          <w:tcPr>
            <w:tcW w:w="2467" w:type="dxa"/>
            <w:tcBorders>
              <w:top w:val="nil"/>
              <w:left w:val="single" w:sz="18" w:space="0" w:color="auto"/>
              <w:right w:val="single" w:sz="4" w:space="0" w:color="auto"/>
            </w:tcBorders>
            <w:shd w:val="clear" w:color="auto" w:fill="auto"/>
            <w:noWrap/>
            <w:vAlign w:val="center"/>
          </w:tcPr>
          <w:p w:rsidR="006628E3" w:rsidRPr="005C215F" w:rsidRDefault="006628E3" w:rsidP="00566F79">
            <w:pPr>
              <w:spacing w:line="400" w:lineRule="exact"/>
              <w:jc w:val="center"/>
              <w:rPr>
                <w:rFonts w:ascii="標楷體" w:eastAsia="標楷體" w:hAnsi="標楷體" w:cs="新細明體"/>
                <w:b/>
                <w:kern w:val="0"/>
                <w:sz w:val="28"/>
                <w:szCs w:val="28"/>
              </w:rPr>
            </w:pPr>
            <w:r w:rsidRPr="005C215F">
              <w:rPr>
                <w:rFonts w:ascii="標楷體" w:eastAsia="標楷體" w:hAnsi="標楷體" w:cs="新細明體" w:hint="eastAsia"/>
                <w:b/>
                <w:kern w:val="0"/>
                <w:sz w:val="28"/>
                <w:szCs w:val="28"/>
              </w:rPr>
              <w:t>*</w:t>
            </w:r>
          </w:p>
          <w:p w:rsidR="006628E3" w:rsidRPr="005C215F" w:rsidRDefault="006628E3" w:rsidP="00566F79">
            <w:pPr>
              <w:spacing w:line="400" w:lineRule="exact"/>
              <w:jc w:val="center"/>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申請增額提撥金額</w:t>
            </w:r>
            <w:r w:rsidRPr="005C215F">
              <w:rPr>
                <w:rFonts w:ascii="標楷體" w:eastAsia="標楷體" w:hAnsi="標楷體" w:cs="新細明體"/>
                <w:kern w:val="0"/>
                <w:sz w:val="28"/>
                <w:szCs w:val="28"/>
              </w:rPr>
              <w:br/>
            </w:r>
            <w:r w:rsidRPr="005C215F">
              <w:rPr>
                <w:rFonts w:ascii="標楷體" w:eastAsia="標楷體" w:hAnsi="標楷體" w:cs="新細明體" w:hint="eastAsia"/>
                <w:kern w:val="0"/>
                <w:szCs w:val="24"/>
              </w:rPr>
              <w:t>(擇一勾選)</w:t>
            </w:r>
          </w:p>
        </w:tc>
        <w:tc>
          <w:tcPr>
            <w:tcW w:w="8463" w:type="dxa"/>
            <w:gridSpan w:val="3"/>
            <w:tcBorders>
              <w:top w:val="single" w:sz="4" w:space="0" w:color="auto"/>
              <w:left w:val="nil"/>
              <w:right w:val="single" w:sz="18" w:space="0" w:color="auto"/>
            </w:tcBorders>
            <w:shd w:val="clear" w:color="auto" w:fill="auto"/>
            <w:noWrap/>
            <w:vAlign w:val="center"/>
          </w:tcPr>
          <w:p w:rsidR="006628E3" w:rsidRDefault="006628E3" w:rsidP="00A31711">
            <w:pPr>
              <w:widowControl/>
              <w:spacing w:line="420" w:lineRule="exact"/>
              <w:ind w:left="280" w:hangingChars="100" w:hanging="280"/>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1.增額提撥</w:t>
            </w:r>
            <w:r>
              <w:rPr>
                <w:rFonts w:ascii="微軟正黑體" w:eastAsia="微軟正黑體" w:hAnsi="微軟正黑體" w:cs="新細明體" w:hint="eastAsia"/>
                <w:kern w:val="0"/>
                <w:sz w:val="28"/>
                <w:szCs w:val="28"/>
              </w:rPr>
              <w:t>:</w:t>
            </w:r>
          </w:p>
          <w:p w:rsidR="006628E3" w:rsidRDefault="006628E3" w:rsidP="00A31711">
            <w:pPr>
              <w:widowControl/>
              <w:spacing w:line="420" w:lineRule="exact"/>
              <w:ind w:left="280" w:hangingChars="100" w:hanging="280"/>
              <w:rPr>
                <w:rFonts w:ascii="標楷體" w:eastAsia="標楷體" w:hAnsi="標楷體"/>
              </w:rPr>
            </w:pPr>
            <w:r>
              <w:rPr>
                <w:rFonts w:ascii="標楷體" w:eastAsia="標楷體" w:hAnsi="標楷體" w:cs="新細明體" w:hint="eastAsia"/>
                <w:kern w:val="0"/>
                <w:sz w:val="28"/>
                <w:szCs w:val="28"/>
              </w:rPr>
              <w:t xml:space="preserve">    </w:t>
            </w:r>
            <w:r w:rsidRPr="005C215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A.</w:t>
            </w:r>
            <w:r w:rsidRPr="005C215F">
              <w:rPr>
                <w:rFonts w:ascii="標楷體" w:eastAsia="標楷體" w:hAnsi="標楷體" w:cs="新細明體" w:hint="eastAsia"/>
                <w:kern w:val="0"/>
                <w:sz w:val="28"/>
                <w:szCs w:val="28"/>
              </w:rPr>
              <w:t>與「退撫儲金個人法定提撥金額」相同。</w:t>
            </w:r>
            <w:r w:rsidRPr="00A31711">
              <w:rPr>
                <w:rFonts w:ascii="標楷體" w:eastAsia="標楷體" w:hAnsi="標楷體" w:cs="新細明體" w:hint="eastAsia"/>
                <w:b/>
                <w:kern w:val="0"/>
                <w:sz w:val="22"/>
              </w:rPr>
              <w:t>（</w:t>
            </w:r>
            <w:r w:rsidRPr="00A31711">
              <w:rPr>
                <w:rFonts w:ascii="標楷體" w:eastAsia="標楷體" w:hAnsi="標楷體" w:hint="eastAsia"/>
                <w:b/>
                <w:sz w:val="22"/>
              </w:rPr>
              <w:t>不計入薪資所得課稅</w:t>
            </w:r>
            <w:r w:rsidRPr="00A31711">
              <w:rPr>
                <w:rFonts w:ascii="標楷體" w:eastAsia="標楷體" w:hAnsi="標楷體" w:cs="新細明體" w:hint="eastAsia"/>
                <w:b/>
                <w:kern w:val="0"/>
                <w:sz w:val="22"/>
              </w:rPr>
              <w:t>）</w:t>
            </w:r>
            <w:r w:rsidRPr="00A31711">
              <w:rPr>
                <w:rFonts w:ascii="標楷體" w:eastAsia="標楷體" w:hAnsi="標楷體" w:cs="新細明體"/>
                <w:b/>
                <w:kern w:val="0"/>
                <w:sz w:val="22"/>
              </w:rPr>
              <w:br/>
            </w:r>
            <w:r>
              <w:rPr>
                <w:rFonts w:ascii="標楷體" w:eastAsia="標楷體" w:hAnsi="標楷體" w:hint="eastAsia"/>
              </w:rPr>
              <w:t xml:space="preserve">       </w:t>
            </w:r>
            <w:r w:rsidRPr="005C215F">
              <w:rPr>
                <w:rFonts w:ascii="標楷體" w:eastAsia="標楷體" w:hAnsi="標楷體" w:hint="eastAsia"/>
              </w:rPr>
              <w:t>[每月退撫儲金個人法定提撥金額 ＝</w:t>
            </w:r>
            <w:r w:rsidRPr="005C215F">
              <w:rPr>
                <w:rFonts w:ascii="標楷體" w:eastAsia="標楷體" w:hAnsi="標楷體"/>
              </w:rPr>
              <w:t xml:space="preserve"> </w:t>
            </w:r>
            <w:r w:rsidRPr="005C215F">
              <w:rPr>
                <w:rFonts w:ascii="標楷體" w:eastAsia="標楷體" w:hAnsi="標楷體" w:hint="eastAsia"/>
              </w:rPr>
              <w:t>本</w:t>
            </w:r>
            <w:r w:rsidRPr="005C215F">
              <w:rPr>
                <w:rFonts w:ascii="標楷體" w:eastAsia="標楷體" w:hAnsi="標楷體"/>
              </w:rPr>
              <w:t>(</w:t>
            </w:r>
            <w:r w:rsidRPr="005C215F">
              <w:rPr>
                <w:rFonts w:ascii="標楷體" w:eastAsia="標楷體" w:hAnsi="標楷體" w:hint="eastAsia"/>
              </w:rPr>
              <w:t>年功</w:t>
            </w:r>
            <w:r w:rsidRPr="005C215F">
              <w:rPr>
                <w:rFonts w:ascii="標楷體" w:eastAsia="標楷體" w:hAnsi="標楷體"/>
              </w:rPr>
              <w:t>)</w:t>
            </w:r>
            <w:r w:rsidRPr="005C215F">
              <w:rPr>
                <w:rFonts w:ascii="標楷體" w:eastAsia="標楷體" w:hAnsi="標楷體" w:hint="eastAsia"/>
              </w:rPr>
              <w:t>薪2</w:t>
            </w:r>
            <w:r w:rsidRPr="005C215F">
              <w:rPr>
                <w:rFonts w:ascii="標楷體" w:eastAsia="標楷體" w:hAnsi="標楷體" w:cs="Times New Roman"/>
                <w:b/>
                <w:spacing w:val="10"/>
              </w:rPr>
              <w:t>×</w:t>
            </w:r>
            <w:r w:rsidRPr="005C215F">
              <w:rPr>
                <w:rFonts w:ascii="標楷體" w:eastAsia="標楷體" w:hAnsi="標楷體" w:hint="eastAsia"/>
              </w:rPr>
              <w:t>12%</w:t>
            </w:r>
            <w:r w:rsidRPr="005C215F">
              <w:rPr>
                <w:rFonts w:ascii="標楷體" w:eastAsia="標楷體" w:hAnsi="標楷體" w:cs="Times New Roman"/>
                <w:b/>
                <w:spacing w:val="10"/>
              </w:rPr>
              <w:t>×</w:t>
            </w:r>
            <w:r w:rsidRPr="005C215F">
              <w:rPr>
                <w:rFonts w:ascii="標楷體" w:eastAsia="標楷體" w:hAnsi="標楷體" w:hint="eastAsia"/>
              </w:rPr>
              <w:t>35%]</w:t>
            </w:r>
          </w:p>
          <w:p w:rsidR="006628E3" w:rsidRDefault="006628E3" w:rsidP="00BD79C7">
            <w:pPr>
              <w:widowControl/>
              <w:spacing w:line="420" w:lineRule="exact"/>
              <w:ind w:left="240" w:hangingChars="100" w:hanging="240"/>
              <w:rPr>
                <w:rFonts w:ascii="標楷體" w:eastAsia="標楷體" w:hAnsi="標楷體"/>
                <w:b/>
                <w:sz w:val="22"/>
              </w:rPr>
            </w:pPr>
            <w:r>
              <w:rPr>
                <w:rFonts w:ascii="標楷體" w:eastAsia="標楷體" w:hAnsi="標楷體" w:hint="eastAsia"/>
              </w:rPr>
              <w:t xml:space="preserve">     </w:t>
            </w:r>
            <w:r w:rsidRPr="005C215F">
              <w:rPr>
                <w:rFonts w:ascii="標楷體" w:eastAsia="標楷體" w:hAnsi="標楷體" w:hint="eastAsia"/>
                <w:sz w:val="28"/>
                <w:szCs w:val="28"/>
              </w:rPr>
              <w:t>□</w:t>
            </w:r>
            <w:r>
              <w:rPr>
                <w:rFonts w:ascii="標楷體" w:eastAsia="標楷體" w:hAnsi="標楷體" w:hint="eastAsia"/>
                <w:sz w:val="28"/>
                <w:szCs w:val="28"/>
              </w:rPr>
              <w:t>B.</w:t>
            </w:r>
            <w:r w:rsidRPr="005C215F">
              <w:rPr>
                <w:rFonts w:ascii="標楷體" w:eastAsia="標楷體" w:hAnsi="標楷體" w:hint="eastAsia"/>
                <w:sz w:val="28"/>
                <w:szCs w:val="28"/>
              </w:rPr>
              <w:t>自訂提撥金額，每月提撥</w:t>
            </w:r>
            <w:r w:rsidRPr="005C215F">
              <w:rPr>
                <w:rFonts w:ascii="標楷體" w:eastAsia="標楷體" w:hAnsi="標楷體" w:cs="新細明體" w:hint="eastAsia"/>
                <w:kern w:val="0"/>
                <w:sz w:val="28"/>
                <w:szCs w:val="28"/>
              </w:rPr>
              <w:t>新台幣</w:t>
            </w:r>
            <w:r w:rsidRPr="005C215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C215F">
              <w:rPr>
                <w:rFonts w:ascii="標楷體" w:eastAsia="標楷體" w:hAnsi="標楷體" w:hint="eastAsia"/>
                <w:sz w:val="28"/>
                <w:szCs w:val="28"/>
                <w:u w:val="single"/>
              </w:rPr>
              <w:t xml:space="preserve">  </w:t>
            </w:r>
            <w:r w:rsidRPr="005C215F">
              <w:rPr>
                <w:rFonts w:ascii="標楷體" w:eastAsia="標楷體" w:hAnsi="標楷體" w:hint="eastAsia"/>
                <w:sz w:val="28"/>
                <w:szCs w:val="28"/>
              </w:rPr>
              <w:t>千元整。</w:t>
            </w:r>
            <w:r w:rsidRPr="00A31711">
              <w:rPr>
                <w:rFonts w:ascii="標楷體" w:eastAsia="標楷體" w:hAnsi="標楷體" w:hint="eastAsia"/>
                <w:b/>
                <w:sz w:val="22"/>
              </w:rPr>
              <w:t>（低於個</w:t>
            </w:r>
          </w:p>
          <w:p w:rsidR="006628E3" w:rsidRPr="001555BA" w:rsidRDefault="006628E3" w:rsidP="001555BA">
            <w:pPr>
              <w:widowControl/>
              <w:spacing w:line="420" w:lineRule="exact"/>
              <w:ind w:left="220" w:hangingChars="100" w:hanging="220"/>
              <w:rPr>
                <w:rFonts w:ascii="標楷體" w:eastAsia="標楷體" w:hAnsi="標楷體"/>
                <w:b/>
                <w:sz w:val="22"/>
              </w:rPr>
            </w:pPr>
            <w:r>
              <w:rPr>
                <w:rFonts w:ascii="標楷體" w:eastAsia="標楷體" w:hAnsi="標楷體" w:hint="eastAsia"/>
                <w:b/>
                <w:sz w:val="22"/>
              </w:rPr>
              <w:t xml:space="preserve">          </w:t>
            </w:r>
            <w:r w:rsidRPr="00A31711">
              <w:rPr>
                <w:rFonts w:ascii="標楷體" w:eastAsia="標楷體" w:hAnsi="標楷體" w:hint="eastAsia"/>
                <w:b/>
                <w:sz w:val="22"/>
              </w:rPr>
              <w:t>人法定提撥額度時，不計入薪資所得課稅，超過部分仍須計入薪資所得課稅）</w:t>
            </w:r>
          </w:p>
        </w:tc>
      </w:tr>
      <w:tr w:rsidR="006628E3" w:rsidRPr="005C215F" w:rsidTr="0000767A">
        <w:trPr>
          <w:trHeight w:val="4771"/>
        </w:trPr>
        <w:tc>
          <w:tcPr>
            <w:tcW w:w="10930" w:type="dxa"/>
            <w:gridSpan w:val="4"/>
            <w:tcBorders>
              <w:top w:val="single" w:sz="8" w:space="0" w:color="auto"/>
              <w:left w:val="single" w:sz="18" w:space="0" w:color="auto"/>
              <w:bottom w:val="single" w:sz="4" w:space="0" w:color="auto"/>
              <w:right w:val="single" w:sz="18" w:space="0" w:color="auto"/>
            </w:tcBorders>
            <w:shd w:val="clear" w:color="auto" w:fill="auto"/>
            <w:noWrap/>
            <w:vAlign w:val="center"/>
            <w:hideMark/>
          </w:tcPr>
          <w:p w:rsidR="006628E3" w:rsidRPr="00D31F85" w:rsidRDefault="006628E3" w:rsidP="0057298B">
            <w:pPr>
              <w:widowControl/>
              <w:spacing w:line="320" w:lineRule="exact"/>
              <w:ind w:left="395" w:hangingChars="141" w:hanging="395"/>
              <w:rPr>
                <w:rFonts w:ascii="標楷體" w:eastAsia="標楷體" w:hAnsi="標楷體" w:cs="新細明體"/>
                <w:kern w:val="0"/>
                <w:sz w:val="28"/>
                <w:szCs w:val="28"/>
              </w:rPr>
            </w:pPr>
            <w:r w:rsidRPr="00D31F85">
              <w:rPr>
                <w:rFonts w:ascii="標楷體" w:eastAsia="標楷體" w:hAnsi="標楷體" w:cs="新細明體" w:hint="eastAsia"/>
                <w:kern w:val="0"/>
                <w:sz w:val="28"/>
                <w:szCs w:val="28"/>
              </w:rPr>
              <w:t>法令依據及注意事項：</w:t>
            </w:r>
          </w:p>
          <w:p w:rsidR="006628E3" w:rsidRPr="00D31F85" w:rsidRDefault="006628E3" w:rsidP="007C458E">
            <w:pPr>
              <w:pStyle w:val="a3"/>
              <w:widowControl/>
              <w:numPr>
                <w:ilvl w:val="0"/>
                <w:numId w:val="1"/>
              </w:numPr>
              <w:spacing w:before="240" w:line="320" w:lineRule="exact"/>
              <w:ind w:leftChars="0"/>
              <w:jc w:val="both"/>
              <w:rPr>
                <w:rFonts w:ascii="標楷體" w:eastAsia="標楷體" w:hAnsi="標楷體"/>
                <w:sz w:val="28"/>
                <w:szCs w:val="28"/>
              </w:rPr>
            </w:pPr>
            <w:r w:rsidRPr="00D31F85">
              <w:rPr>
                <w:rFonts w:ascii="標楷體" w:eastAsia="標楷體" w:hAnsi="標楷體" w:cs="新細明體" w:hint="eastAsia"/>
                <w:kern w:val="0"/>
                <w:sz w:val="28"/>
                <w:szCs w:val="28"/>
              </w:rPr>
              <w:t>依據「私立學校教職員增額提撥金作業要點</w:t>
            </w:r>
            <w:r w:rsidRPr="00D31F85">
              <w:rPr>
                <w:rFonts w:ascii="標楷體" w:eastAsia="標楷體" w:hAnsi="標楷體" w:hint="eastAsia"/>
                <w:sz w:val="28"/>
                <w:szCs w:val="28"/>
              </w:rPr>
              <w:t>」</w:t>
            </w:r>
            <w:r w:rsidRPr="00D31F85">
              <w:rPr>
                <w:rFonts w:ascii="標楷體" w:eastAsia="標楷體" w:hAnsi="標楷體"/>
                <w:sz w:val="28"/>
                <w:szCs w:val="28"/>
              </w:rPr>
              <w:t>辦理，</w:t>
            </w:r>
            <w:r w:rsidRPr="00D31F85">
              <w:rPr>
                <w:rFonts w:ascii="標楷體" w:eastAsia="標楷體" w:hAnsi="標楷體" w:cs="新細明體" w:hint="eastAsia"/>
                <w:kern w:val="0"/>
                <w:sz w:val="28"/>
                <w:szCs w:val="28"/>
              </w:rPr>
              <w:t>教職員得</w:t>
            </w:r>
            <w:r w:rsidRPr="00F3655D">
              <w:rPr>
                <w:rFonts w:ascii="標楷體" w:eastAsia="標楷體" w:hAnsi="標楷體" w:cs="新細明體" w:hint="eastAsia"/>
                <w:color w:val="000000" w:themeColor="text1"/>
                <w:kern w:val="0"/>
                <w:sz w:val="28"/>
                <w:szCs w:val="28"/>
              </w:rPr>
              <w:t>依個人意願參加</w:t>
            </w:r>
            <w:r w:rsidRPr="00D31F85">
              <w:rPr>
                <w:rFonts w:ascii="標楷體" w:eastAsia="標楷體" w:hAnsi="標楷體" w:cs="新細明體" w:hint="eastAsia"/>
                <w:kern w:val="0"/>
                <w:sz w:val="28"/>
                <w:szCs w:val="28"/>
              </w:rPr>
              <w:t>增額提撥，亦可不提撥。</w:t>
            </w:r>
          </w:p>
          <w:p w:rsidR="00583BDE" w:rsidRPr="00D31F85" w:rsidRDefault="00583BDE" w:rsidP="007C458E">
            <w:pPr>
              <w:pStyle w:val="a3"/>
              <w:widowControl/>
              <w:numPr>
                <w:ilvl w:val="0"/>
                <w:numId w:val="1"/>
              </w:numPr>
              <w:spacing w:line="320" w:lineRule="exact"/>
              <w:ind w:leftChars="0"/>
              <w:jc w:val="both"/>
              <w:rPr>
                <w:rFonts w:ascii="標楷體" w:eastAsia="標楷體" w:hAnsi="標楷體"/>
                <w:sz w:val="28"/>
                <w:szCs w:val="28"/>
              </w:rPr>
            </w:pPr>
            <w:r w:rsidRPr="00D31F85">
              <w:rPr>
                <w:rFonts w:ascii="標楷體" w:eastAsia="標楷體" w:hAnsi="標楷體" w:cs="新細明體" w:hint="eastAsia"/>
                <w:kern w:val="0"/>
                <w:sz w:val="28"/>
                <w:szCs w:val="28"/>
              </w:rPr>
              <w:t>本校</w:t>
            </w:r>
            <w:r w:rsidR="00DA73AF">
              <w:rPr>
                <w:rFonts w:ascii="標楷體" w:eastAsia="標楷體" w:hAnsi="標楷體" w:cs="新細明體" w:hint="eastAsia"/>
                <w:kern w:val="0"/>
                <w:sz w:val="28"/>
                <w:szCs w:val="28"/>
              </w:rPr>
              <w:t>教職員</w:t>
            </w:r>
            <w:r w:rsidRPr="00D31F85">
              <w:rPr>
                <w:rFonts w:ascii="標楷體" w:eastAsia="標楷體" w:hAnsi="標楷體" w:cs="新細明體" w:hint="eastAsia"/>
                <w:kern w:val="0"/>
                <w:sz w:val="28"/>
                <w:szCs w:val="28"/>
              </w:rPr>
              <w:t>向人事室提出申請/變更/終止自願增額提撥退撫儲金，須於每年6月提出，並自8月起生效，新進人員不受此限。</w:t>
            </w:r>
          </w:p>
          <w:p w:rsidR="00227BA2" w:rsidRPr="00D31F85" w:rsidRDefault="00583BDE" w:rsidP="007C458E">
            <w:pPr>
              <w:pStyle w:val="a3"/>
              <w:widowControl/>
              <w:numPr>
                <w:ilvl w:val="0"/>
                <w:numId w:val="1"/>
              </w:numPr>
              <w:spacing w:before="240" w:line="320" w:lineRule="exact"/>
              <w:ind w:leftChars="0"/>
              <w:jc w:val="both"/>
              <w:rPr>
                <w:rFonts w:ascii="標楷體" w:eastAsia="標楷體" w:hAnsi="標楷體"/>
                <w:sz w:val="28"/>
                <w:szCs w:val="28"/>
              </w:rPr>
            </w:pPr>
            <w:r w:rsidRPr="00D31F85">
              <w:rPr>
                <w:rFonts w:ascii="標楷體" w:eastAsia="標楷體" w:hAnsi="標楷體" w:cs="新細明體" w:hint="eastAsia"/>
                <w:kern w:val="0"/>
                <w:sz w:val="28"/>
                <w:szCs w:val="28"/>
              </w:rPr>
              <w:t>本校教職員得依個人意願提撥，提撥金額不得逾教職員當月薪資淨額，並於每月自薪資裡扣除。</w:t>
            </w:r>
          </w:p>
          <w:p w:rsidR="007C458E" w:rsidRPr="00D31F85" w:rsidRDefault="007C458E" w:rsidP="007C458E">
            <w:pPr>
              <w:pStyle w:val="a3"/>
              <w:numPr>
                <w:ilvl w:val="0"/>
                <w:numId w:val="1"/>
              </w:numPr>
              <w:spacing w:line="420" w:lineRule="exact"/>
              <w:ind w:leftChars="0"/>
              <w:jc w:val="both"/>
              <w:rPr>
                <w:rFonts w:ascii="標楷體" w:eastAsia="標楷體" w:hAnsi="標楷體"/>
                <w:sz w:val="28"/>
                <w:szCs w:val="28"/>
              </w:rPr>
            </w:pPr>
            <w:r w:rsidRPr="00D31F85">
              <w:rPr>
                <w:rFonts w:ascii="標楷體" w:eastAsia="標楷體" w:hAnsi="標楷體" w:hint="eastAsia"/>
                <w:sz w:val="28"/>
                <w:szCs w:val="28"/>
              </w:rPr>
              <w:t>增額提撥金之運用收益由個人自負盈虧，無二年期定期存款利率保證；儲金管理會至少提供三類不同風險收益等級之投資標的組合供教職員自主投資選擇。</w:t>
            </w:r>
          </w:p>
          <w:p w:rsidR="006628E3" w:rsidRPr="007C458E" w:rsidRDefault="00583BDE" w:rsidP="00583BDE">
            <w:pPr>
              <w:pStyle w:val="a3"/>
              <w:widowControl/>
              <w:numPr>
                <w:ilvl w:val="0"/>
                <w:numId w:val="1"/>
              </w:numPr>
              <w:spacing w:before="240" w:line="320" w:lineRule="exact"/>
              <w:ind w:leftChars="0"/>
              <w:jc w:val="both"/>
              <w:rPr>
                <w:rFonts w:ascii="標楷體" w:eastAsia="標楷體" w:hAnsi="標楷體"/>
                <w:sz w:val="28"/>
                <w:szCs w:val="28"/>
              </w:rPr>
            </w:pPr>
            <w:r w:rsidRPr="00D31F85">
              <w:rPr>
                <w:rFonts w:ascii="標楷體" w:eastAsia="標楷體" w:hAnsi="標楷體" w:cs="新細明體" w:hint="eastAsia"/>
                <w:kern w:val="0"/>
                <w:sz w:val="28"/>
                <w:szCs w:val="28"/>
              </w:rPr>
              <w:t>增額提撥金之領取，依「學校法人及其所屬私立學校教職員退休撫卹離職資遣條例」之規定辦理。</w:t>
            </w:r>
          </w:p>
        </w:tc>
      </w:tr>
      <w:tr w:rsidR="006628E3" w:rsidRPr="005C215F" w:rsidTr="0000767A">
        <w:trPr>
          <w:trHeight w:val="1987"/>
        </w:trPr>
        <w:tc>
          <w:tcPr>
            <w:tcW w:w="10930" w:type="dxa"/>
            <w:gridSpan w:val="4"/>
            <w:tcBorders>
              <w:top w:val="single" w:sz="4" w:space="0" w:color="auto"/>
              <w:left w:val="single" w:sz="18" w:space="0" w:color="auto"/>
              <w:bottom w:val="single" w:sz="8" w:space="0" w:color="auto"/>
              <w:right w:val="single" w:sz="18" w:space="0" w:color="auto"/>
            </w:tcBorders>
            <w:shd w:val="clear" w:color="auto" w:fill="auto"/>
            <w:vAlign w:val="center"/>
            <w:hideMark/>
          </w:tcPr>
          <w:p w:rsidR="006628E3" w:rsidRDefault="006628E3" w:rsidP="00A51183">
            <w:pPr>
              <w:widowControl/>
              <w:spacing w:line="320" w:lineRule="exact"/>
              <w:rPr>
                <w:rFonts w:ascii="標楷體" w:eastAsia="標楷體" w:hAnsi="標楷體" w:cs="新細明體"/>
                <w:kern w:val="0"/>
                <w:sz w:val="28"/>
                <w:szCs w:val="28"/>
              </w:rPr>
            </w:pPr>
            <w:r w:rsidRPr="00D023CB">
              <w:rPr>
                <w:rFonts w:ascii="標楷體" w:eastAsia="標楷體" w:hAnsi="標楷體" w:cs="新細明體" w:hint="eastAsia"/>
                <w:kern w:val="0"/>
                <w:sz w:val="28"/>
                <w:szCs w:val="28"/>
              </w:rPr>
              <w:t xml:space="preserve">本人確認以上各欄位均據實填寫，並已詳閱及知悉「私立學校教職員增額提撥金作業要點」相關規定，並同意遵守。 </w:t>
            </w:r>
            <w:r w:rsidRPr="00D023CB">
              <w:rPr>
                <w:rFonts w:ascii="標楷體" w:eastAsia="標楷體" w:hAnsi="標楷體" w:cs="新細明體" w:hint="eastAsia"/>
                <w:kern w:val="0"/>
                <w:sz w:val="28"/>
                <w:szCs w:val="28"/>
              </w:rPr>
              <w:br/>
              <w:t xml:space="preserve">           </w:t>
            </w:r>
            <w:r w:rsidRPr="00D023CB">
              <w:rPr>
                <w:rFonts w:ascii="標楷體" w:eastAsia="標楷體" w:hAnsi="標楷體" w:cs="新細明體" w:hint="eastAsia"/>
                <w:kern w:val="0"/>
                <w:sz w:val="28"/>
                <w:szCs w:val="28"/>
              </w:rPr>
              <w:br/>
              <w:t xml:space="preserve">   </w:t>
            </w:r>
            <w:r>
              <w:rPr>
                <w:rFonts w:ascii="標楷體" w:eastAsia="標楷體" w:hAnsi="標楷體" w:cs="新細明體" w:hint="eastAsia"/>
                <w:kern w:val="0"/>
                <w:sz w:val="28"/>
                <w:szCs w:val="28"/>
              </w:rPr>
              <w:t xml:space="preserve">                        </w:t>
            </w:r>
            <w:r w:rsidRPr="00D023CB">
              <w:rPr>
                <w:rFonts w:ascii="標楷體" w:eastAsia="標楷體" w:hAnsi="標楷體" w:cs="新細明體G蕀." w:hint="eastAsia"/>
                <w:b/>
                <w:sz w:val="32"/>
                <w:szCs w:val="32"/>
              </w:rPr>
              <w:t>申請</w:t>
            </w:r>
            <w:r w:rsidRPr="00D023CB">
              <w:rPr>
                <w:rFonts w:ascii="標楷體" w:eastAsia="標楷體" w:hAnsi="標楷體" w:hint="eastAsia"/>
                <w:b/>
                <w:sz w:val="32"/>
                <w:szCs w:val="32"/>
              </w:rPr>
              <w:t>人(親筆簽名)</w:t>
            </w:r>
            <w:r w:rsidRPr="00D023CB">
              <w:rPr>
                <w:rFonts w:ascii="標楷體" w:eastAsia="標楷體" w:hAnsi="標楷體" w:cs="新細明體" w:hint="eastAsia"/>
                <w:kern w:val="0"/>
                <w:sz w:val="28"/>
                <w:szCs w:val="28"/>
              </w:rPr>
              <w:t xml:space="preserve">: </w:t>
            </w:r>
          </w:p>
          <w:p w:rsidR="006628E3" w:rsidRDefault="006628E3" w:rsidP="00A51183">
            <w:pPr>
              <w:widowControl/>
              <w:spacing w:line="320" w:lineRule="exact"/>
              <w:rPr>
                <w:rFonts w:ascii="標楷體" w:eastAsia="標楷體" w:hAnsi="標楷體" w:cs="新細明體"/>
                <w:kern w:val="0"/>
                <w:sz w:val="28"/>
                <w:szCs w:val="28"/>
              </w:rPr>
            </w:pPr>
          </w:p>
          <w:p w:rsidR="006628E3" w:rsidRPr="00D023CB" w:rsidRDefault="006628E3" w:rsidP="00251994">
            <w:pPr>
              <w:widowControl/>
              <w:spacing w:line="320" w:lineRule="exact"/>
              <w:rPr>
                <w:rFonts w:ascii="標楷體" w:eastAsia="標楷體" w:hAnsi="標楷體" w:cs="新細明體"/>
                <w:kern w:val="0"/>
                <w:sz w:val="28"/>
                <w:szCs w:val="28"/>
                <w:u w:val="single"/>
              </w:rPr>
            </w:pPr>
            <w:r>
              <w:rPr>
                <w:rFonts w:ascii="標楷體" w:eastAsia="標楷體" w:hAnsi="標楷體" w:cs="新細明體" w:hint="eastAsia"/>
                <w:kern w:val="0"/>
                <w:sz w:val="28"/>
                <w:szCs w:val="28"/>
              </w:rPr>
              <w:t xml:space="preserve">                                               填表日期:</w:t>
            </w:r>
            <w:r w:rsidR="007D5E4F">
              <w:rPr>
                <w:rFonts w:ascii="標楷體" w:eastAsia="標楷體" w:hAnsi="標楷體" w:cs="新細明體" w:hint="eastAsia"/>
                <w:kern w:val="0"/>
                <w:sz w:val="28"/>
                <w:szCs w:val="28"/>
              </w:rPr>
              <w:t>109</w:t>
            </w:r>
            <w:r>
              <w:rPr>
                <w:rFonts w:ascii="標楷體" w:eastAsia="標楷體" w:hAnsi="標楷體" w:cs="新細明體" w:hint="eastAsia"/>
                <w:kern w:val="0"/>
                <w:sz w:val="28"/>
                <w:szCs w:val="28"/>
              </w:rPr>
              <w:t xml:space="preserve">年 </w:t>
            </w:r>
            <w:r w:rsidR="007D5E4F">
              <w:rPr>
                <w:rFonts w:ascii="標楷體" w:eastAsia="標楷體" w:hAnsi="標楷體" w:cs="新細明體" w:hint="eastAsia"/>
                <w:kern w:val="0"/>
                <w:sz w:val="28"/>
                <w:szCs w:val="28"/>
              </w:rPr>
              <w:t>02</w:t>
            </w:r>
            <w:r>
              <w:rPr>
                <w:rFonts w:ascii="標楷體" w:eastAsia="標楷體" w:hAnsi="標楷體" w:cs="新細明體" w:hint="eastAsia"/>
                <w:kern w:val="0"/>
                <w:sz w:val="28"/>
                <w:szCs w:val="28"/>
              </w:rPr>
              <w:t xml:space="preserve">月 </w:t>
            </w:r>
            <w:r w:rsidR="00251994">
              <w:rPr>
                <w:rFonts w:ascii="標楷體" w:eastAsia="標楷體" w:hAnsi="標楷體" w:cs="新細明體" w:hint="eastAsia"/>
                <w:kern w:val="0"/>
                <w:sz w:val="28"/>
                <w:szCs w:val="28"/>
              </w:rPr>
              <w:t>21</w:t>
            </w:r>
            <w:r>
              <w:rPr>
                <w:rFonts w:ascii="標楷體" w:eastAsia="標楷體" w:hAnsi="標楷體" w:cs="新細明體" w:hint="eastAsia"/>
                <w:kern w:val="0"/>
                <w:sz w:val="28"/>
                <w:szCs w:val="28"/>
              </w:rPr>
              <w:t>日</w:t>
            </w:r>
          </w:p>
        </w:tc>
      </w:tr>
      <w:tr w:rsidR="006628E3" w:rsidRPr="005C215F" w:rsidTr="00F60CFF">
        <w:trPr>
          <w:trHeight w:val="687"/>
        </w:trPr>
        <w:tc>
          <w:tcPr>
            <w:tcW w:w="10930" w:type="dxa"/>
            <w:gridSpan w:val="4"/>
            <w:tcBorders>
              <w:top w:val="single" w:sz="8" w:space="0" w:color="auto"/>
              <w:left w:val="single" w:sz="18" w:space="0" w:color="auto"/>
              <w:bottom w:val="single" w:sz="18" w:space="0" w:color="auto"/>
              <w:right w:val="single" w:sz="18" w:space="0" w:color="auto"/>
            </w:tcBorders>
            <w:shd w:val="clear" w:color="auto" w:fill="auto"/>
            <w:vAlign w:val="center"/>
            <w:hideMark/>
          </w:tcPr>
          <w:p w:rsidR="006628E3" w:rsidRPr="005C215F" w:rsidRDefault="006628E3" w:rsidP="00251994">
            <w:pPr>
              <w:widowControl/>
              <w:spacing w:line="320" w:lineRule="exact"/>
              <w:jc w:val="both"/>
              <w:rPr>
                <w:rFonts w:ascii="標楷體" w:eastAsia="標楷體" w:hAnsi="標楷體" w:cs="新細明體"/>
                <w:kern w:val="0"/>
                <w:sz w:val="28"/>
                <w:szCs w:val="28"/>
              </w:rPr>
            </w:pPr>
            <w:r w:rsidRPr="005C215F">
              <w:rPr>
                <w:rFonts w:ascii="標楷體" w:eastAsia="標楷體" w:hAnsi="標楷體" w:cs="新細明體" w:hint="eastAsia"/>
                <w:kern w:val="0"/>
                <w:sz w:val="28"/>
                <w:szCs w:val="28"/>
              </w:rPr>
              <w:t>本申請書收件日期為</w:t>
            </w:r>
            <w:r w:rsidR="00251994">
              <w:rPr>
                <w:rFonts w:ascii="標楷體" w:eastAsia="標楷體" w:hAnsi="標楷體" w:cs="新細明體" w:hint="eastAsia"/>
                <w:kern w:val="0"/>
                <w:sz w:val="28"/>
                <w:szCs w:val="28"/>
              </w:rPr>
              <w:t>109</w:t>
            </w:r>
            <w:r w:rsidRPr="005C215F">
              <w:rPr>
                <w:rFonts w:ascii="標楷體" w:eastAsia="標楷體" w:hAnsi="標楷體" w:cs="新細明體" w:hint="eastAsia"/>
                <w:kern w:val="0"/>
                <w:sz w:val="28"/>
                <w:szCs w:val="28"/>
              </w:rPr>
              <w:t>年</w:t>
            </w:r>
            <w:r w:rsidR="00251994">
              <w:rPr>
                <w:rFonts w:ascii="標楷體" w:eastAsia="標楷體" w:hAnsi="標楷體" w:cs="新細明體" w:hint="eastAsia"/>
                <w:kern w:val="0"/>
                <w:sz w:val="28"/>
                <w:szCs w:val="28"/>
              </w:rPr>
              <w:t>02</w:t>
            </w:r>
            <w:r w:rsidRPr="005C215F">
              <w:rPr>
                <w:rFonts w:ascii="標楷體" w:eastAsia="標楷體" w:hAnsi="標楷體" w:cs="新細明體" w:hint="eastAsia"/>
                <w:kern w:val="0"/>
                <w:sz w:val="28"/>
                <w:szCs w:val="28"/>
              </w:rPr>
              <w:t>月</w:t>
            </w:r>
            <w:r w:rsidR="00251994">
              <w:rPr>
                <w:rFonts w:ascii="標楷體" w:eastAsia="標楷體" w:hAnsi="標楷體" w:cs="新細明體" w:hint="eastAsia"/>
                <w:kern w:val="0"/>
                <w:sz w:val="28"/>
                <w:szCs w:val="28"/>
              </w:rPr>
              <w:t>26</w:t>
            </w:r>
            <w:bookmarkStart w:id="0" w:name="_GoBack"/>
            <w:bookmarkEnd w:id="0"/>
            <w:r w:rsidRPr="005C215F">
              <w:rPr>
                <w:rFonts w:ascii="標楷體" w:eastAsia="標楷體" w:hAnsi="標楷體" w:cs="新細明體" w:hint="eastAsia"/>
                <w:kern w:val="0"/>
                <w:sz w:val="28"/>
                <w:szCs w:val="28"/>
              </w:rPr>
              <w:t xml:space="preserve">日，生效日為　</w:t>
            </w:r>
            <w:r w:rsidR="00C21B9B">
              <w:rPr>
                <w:rFonts w:ascii="標楷體" w:eastAsia="標楷體" w:hAnsi="標楷體" w:cs="新細明體" w:hint="eastAsia"/>
                <w:kern w:val="0"/>
                <w:sz w:val="28"/>
                <w:szCs w:val="28"/>
              </w:rPr>
              <w:t xml:space="preserve"> </w:t>
            </w:r>
            <w:r w:rsidRPr="005C215F">
              <w:rPr>
                <w:rFonts w:ascii="標楷體" w:eastAsia="標楷體" w:hAnsi="標楷體" w:cs="新細明體" w:hint="eastAsia"/>
                <w:kern w:val="0"/>
                <w:sz w:val="28"/>
                <w:szCs w:val="28"/>
              </w:rPr>
              <w:t xml:space="preserve">　年　</w:t>
            </w:r>
            <w:r w:rsidR="00C21B9B">
              <w:rPr>
                <w:rFonts w:ascii="標楷體" w:eastAsia="標楷體" w:hAnsi="標楷體" w:cs="新細明體" w:hint="eastAsia"/>
                <w:kern w:val="0"/>
                <w:sz w:val="28"/>
                <w:szCs w:val="28"/>
              </w:rPr>
              <w:t xml:space="preserve"> </w:t>
            </w:r>
            <w:r w:rsidRPr="005C215F">
              <w:rPr>
                <w:rFonts w:ascii="標楷體" w:eastAsia="標楷體" w:hAnsi="標楷體" w:cs="新細明體" w:hint="eastAsia"/>
                <w:kern w:val="0"/>
                <w:sz w:val="28"/>
                <w:szCs w:val="28"/>
              </w:rPr>
              <w:t xml:space="preserve">　月　　</w:t>
            </w:r>
            <w:r w:rsidR="00C21B9B">
              <w:rPr>
                <w:rFonts w:ascii="標楷體" w:eastAsia="標楷體" w:hAnsi="標楷體" w:cs="新細明體" w:hint="eastAsia"/>
                <w:kern w:val="0"/>
                <w:sz w:val="28"/>
                <w:szCs w:val="28"/>
              </w:rPr>
              <w:t xml:space="preserve"> </w:t>
            </w:r>
            <w:r w:rsidRPr="005C215F">
              <w:rPr>
                <w:rFonts w:ascii="標楷體" w:eastAsia="標楷體" w:hAnsi="標楷體" w:cs="新細明體" w:hint="eastAsia"/>
                <w:kern w:val="0"/>
                <w:sz w:val="28"/>
                <w:szCs w:val="28"/>
              </w:rPr>
              <w:t>日。</w:t>
            </w:r>
          </w:p>
        </w:tc>
      </w:tr>
    </w:tbl>
    <w:tbl>
      <w:tblPr>
        <w:tblStyle w:val="a4"/>
        <w:tblpPr w:leftFromText="180" w:rightFromText="180" w:vertAnchor="text" w:horzAnchor="page" w:tblpX="8533" w:tblpY="268"/>
        <w:tblW w:w="230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06"/>
      </w:tblGrid>
      <w:tr w:rsidR="0012289C" w:rsidTr="00F80AAF">
        <w:trPr>
          <w:trHeight w:val="1691"/>
        </w:trPr>
        <w:tc>
          <w:tcPr>
            <w:tcW w:w="2306" w:type="dxa"/>
          </w:tcPr>
          <w:p w:rsidR="0012289C" w:rsidRPr="0033017E" w:rsidRDefault="0012289C" w:rsidP="0033017E">
            <w:pPr>
              <w:ind w:right="-2026"/>
              <w:rPr>
                <w:rFonts w:ascii="標楷體" w:eastAsia="標楷體" w:hAnsi="標楷體"/>
                <w:spacing w:val="34"/>
              </w:rPr>
            </w:pPr>
            <w:r w:rsidRPr="0033017E">
              <w:rPr>
                <w:rFonts w:ascii="標楷體" w:eastAsia="標楷體" w:hAnsi="標楷體" w:hint="eastAsia"/>
                <w:spacing w:val="34"/>
              </w:rPr>
              <w:t>人事室收訖章</w:t>
            </w:r>
          </w:p>
          <w:p w:rsidR="0012289C" w:rsidRDefault="0012289C" w:rsidP="0012289C">
            <w:pPr>
              <w:wordWrap w:val="0"/>
              <w:ind w:right="960"/>
              <w:rPr>
                <w:rFonts w:ascii="標楷體" w:eastAsia="標楷體" w:hAnsi="標楷體"/>
              </w:rPr>
            </w:pPr>
          </w:p>
          <w:p w:rsidR="0012289C" w:rsidRDefault="0012289C" w:rsidP="0012289C">
            <w:pPr>
              <w:wordWrap w:val="0"/>
              <w:ind w:right="960"/>
              <w:rPr>
                <w:rFonts w:ascii="標楷體" w:eastAsia="標楷體" w:hAnsi="標楷體"/>
              </w:rPr>
            </w:pPr>
          </w:p>
          <w:p w:rsidR="0012289C" w:rsidRPr="0012289C" w:rsidRDefault="0012289C" w:rsidP="0012289C">
            <w:pPr>
              <w:wordWrap w:val="0"/>
              <w:ind w:right="960"/>
              <w:rPr>
                <w:rFonts w:ascii="標楷體" w:eastAsia="標楷體" w:hAnsi="標楷體"/>
              </w:rPr>
            </w:pPr>
          </w:p>
        </w:tc>
      </w:tr>
    </w:tbl>
    <w:p w:rsidR="0012289C" w:rsidRPr="005C215F" w:rsidRDefault="006829B2" w:rsidP="0012289C">
      <w:pPr>
        <w:wordWrap w:val="0"/>
        <w:ind w:leftChars="-295" w:right="960" w:hangingChars="295" w:hanging="708"/>
        <w:rPr>
          <w:rFonts w:ascii="標楷體" w:eastAsia="標楷體" w:hAnsi="標楷體"/>
        </w:rPr>
      </w:pPr>
      <w:r>
        <w:rPr>
          <w:rFonts w:ascii="標楷體" w:eastAsia="標楷體" w:hAnsi="標楷體" w:hint="eastAsia"/>
        </w:rPr>
        <w:t>備註：本表填寫後送人事室</w:t>
      </w:r>
      <w:r w:rsidR="009A217F" w:rsidRPr="005C215F">
        <w:rPr>
          <w:rFonts w:ascii="標楷體" w:eastAsia="標楷體" w:hAnsi="標楷體" w:hint="eastAsia"/>
        </w:rPr>
        <w:t>辦理。</w:t>
      </w:r>
    </w:p>
    <w:p w:rsidR="0012289C" w:rsidRPr="005C215F" w:rsidRDefault="0012289C" w:rsidP="001E0839">
      <w:pPr>
        <w:wordWrap w:val="0"/>
        <w:ind w:leftChars="-295" w:right="960" w:hangingChars="295" w:hanging="708"/>
        <w:rPr>
          <w:rFonts w:ascii="標楷體" w:eastAsia="標楷體" w:hAnsi="標楷體"/>
        </w:rPr>
      </w:pPr>
    </w:p>
    <w:sectPr w:rsidR="0012289C" w:rsidRPr="005C215F" w:rsidSect="006829B2">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E3" w:rsidRDefault="006628E3" w:rsidP="006628E3">
      <w:r>
        <w:separator/>
      </w:r>
    </w:p>
  </w:endnote>
  <w:endnote w:type="continuationSeparator" w:id="0">
    <w:p w:rsidR="006628E3" w:rsidRDefault="006628E3" w:rsidP="0066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G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E3" w:rsidRDefault="006628E3" w:rsidP="006628E3">
      <w:r>
        <w:separator/>
      </w:r>
    </w:p>
  </w:footnote>
  <w:footnote w:type="continuationSeparator" w:id="0">
    <w:p w:rsidR="006628E3" w:rsidRDefault="006628E3" w:rsidP="00662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721"/>
    <w:multiLevelType w:val="hybridMultilevel"/>
    <w:tmpl w:val="A7028512"/>
    <w:lvl w:ilvl="0" w:tplc="82264920">
      <w:start w:val="1"/>
      <w:numFmt w:val="decimal"/>
      <w:lvlText w:val="%1."/>
      <w:lvlJc w:val="left"/>
      <w:pPr>
        <w:ind w:left="480" w:hanging="480"/>
      </w:pPr>
      <w:rPr>
        <w:rFonts w:ascii="標楷體" w:eastAsia="標楷體" w:hAnsi="標楷體"/>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D440DA3"/>
    <w:multiLevelType w:val="hybridMultilevel"/>
    <w:tmpl w:val="C428C2A8"/>
    <w:lvl w:ilvl="0" w:tplc="DED64D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3C"/>
    <w:rsid w:val="0000767A"/>
    <w:rsid w:val="000177B2"/>
    <w:rsid w:val="000421E5"/>
    <w:rsid w:val="0012289C"/>
    <w:rsid w:val="001555BA"/>
    <w:rsid w:val="00191F1A"/>
    <w:rsid w:val="001E0839"/>
    <w:rsid w:val="001E1B57"/>
    <w:rsid w:val="00226E3C"/>
    <w:rsid w:val="00227BA2"/>
    <w:rsid w:val="00251994"/>
    <w:rsid w:val="00253E27"/>
    <w:rsid w:val="00264790"/>
    <w:rsid w:val="002F1A5E"/>
    <w:rsid w:val="002F6C6F"/>
    <w:rsid w:val="0033017E"/>
    <w:rsid w:val="00331CAB"/>
    <w:rsid w:val="00416C17"/>
    <w:rsid w:val="004B212E"/>
    <w:rsid w:val="00566354"/>
    <w:rsid w:val="0057298B"/>
    <w:rsid w:val="00583BDE"/>
    <w:rsid w:val="005C215F"/>
    <w:rsid w:val="005C66BD"/>
    <w:rsid w:val="006628E3"/>
    <w:rsid w:val="006829B2"/>
    <w:rsid w:val="006A48B3"/>
    <w:rsid w:val="00702B46"/>
    <w:rsid w:val="00713E5C"/>
    <w:rsid w:val="007C458E"/>
    <w:rsid w:val="007D4BD1"/>
    <w:rsid w:val="007D5E4F"/>
    <w:rsid w:val="008000F0"/>
    <w:rsid w:val="008A3681"/>
    <w:rsid w:val="008B7CCD"/>
    <w:rsid w:val="009213DC"/>
    <w:rsid w:val="009326E7"/>
    <w:rsid w:val="009A217F"/>
    <w:rsid w:val="00A31711"/>
    <w:rsid w:val="00A51183"/>
    <w:rsid w:val="00B8525F"/>
    <w:rsid w:val="00BD79C7"/>
    <w:rsid w:val="00C1373A"/>
    <w:rsid w:val="00C21B9B"/>
    <w:rsid w:val="00C52444"/>
    <w:rsid w:val="00CD3320"/>
    <w:rsid w:val="00D023CB"/>
    <w:rsid w:val="00D16FE4"/>
    <w:rsid w:val="00D31F85"/>
    <w:rsid w:val="00DA73AF"/>
    <w:rsid w:val="00DE6F5F"/>
    <w:rsid w:val="00E85FDD"/>
    <w:rsid w:val="00EA14B9"/>
    <w:rsid w:val="00F3655D"/>
    <w:rsid w:val="00F60CFF"/>
    <w:rsid w:val="00F80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17F"/>
    <w:pPr>
      <w:ind w:leftChars="200" w:left="480"/>
    </w:pPr>
  </w:style>
  <w:style w:type="table" w:styleId="a4">
    <w:name w:val="Table Grid"/>
    <w:basedOn w:val="a1"/>
    <w:uiPriority w:val="59"/>
    <w:rsid w:val="00122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28E3"/>
    <w:pPr>
      <w:tabs>
        <w:tab w:val="center" w:pos="4153"/>
        <w:tab w:val="right" w:pos="8306"/>
      </w:tabs>
      <w:snapToGrid w:val="0"/>
    </w:pPr>
    <w:rPr>
      <w:sz w:val="20"/>
      <w:szCs w:val="20"/>
    </w:rPr>
  </w:style>
  <w:style w:type="character" w:customStyle="1" w:styleId="a6">
    <w:name w:val="頁首 字元"/>
    <w:basedOn w:val="a0"/>
    <w:link w:val="a5"/>
    <w:uiPriority w:val="99"/>
    <w:rsid w:val="006628E3"/>
    <w:rPr>
      <w:sz w:val="20"/>
      <w:szCs w:val="20"/>
    </w:rPr>
  </w:style>
  <w:style w:type="paragraph" w:styleId="a7">
    <w:name w:val="footer"/>
    <w:basedOn w:val="a"/>
    <w:link w:val="a8"/>
    <w:uiPriority w:val="99"/>
    <w:unhideWhenUsed/>
    <w:rsid w:val="006628E3"/>
    <w:pPr>
      <w:tabs>
        <w:tab w:val="center" w:pos="4153"/>
        <w:tab w:val="right" w:pos="8306"/>
      </w:tabs>
      <w:snapToGrid w:val="0"/>
    </w:pPr>
    <w:rPr>
      <w:sz w:val="20"/>
      <w:szCs w:val="20"/>
    </w:rPr>
  </w:style>
  <w:style w:type="character" w:customStyle="1" w:styleId="a8">
    <w:name w:val="頁尾 字元"/>
    <w:basedOn w:val="a0"/>
    <w:link w:val="a7"/>
    <w:uiPriority w:val="99"/>
    <w:rsid w:val="006628E3"/>
    <w:rPr>
      <w:sz w:val="20"/>
      <w:szCs w:val="20"/>
    </w:rPr>
  </w:style>
  <w:style w:type="paragraph" w:styleId="a9">
    <w:name w:val="Salutation"/>
    <w:basedOn w:val="a"/>
    <w:next w:val="a"/>
    <w:link w:val="aa"/>
    <w:uiPriority w:val="99"/>
    <w:unhideWhenUsed/>
    <w:rsid w:val="00583BDE"/>
    <w:rPr>
      <w:rFonts w:ascii="標楷體" w:eastAsia="標楷體" w:hAnsi="標楷體" w:cs="新細明體"/>
      <w:kern w:val="0"/>
      <w:sz w:val="28"/>
      <w:szCs w:val="28"/>
    </w:rPr>
  </w:style>
  <w:style w:type="character" w:customStyle="1" w:styleId="aa">
    <w:name w:val="問候 字元"/>
    <w:basedOn w:val="a0"/>
    <w:link w:val="a9"/>
    <w:uiPriority w:val="99"/>
    <w:rsid w:val="00583BDE"/>
    <w:rPr>
      <w:rFonts w:ascii="標楷體" w:eastAsia="標楷體" w:hAnsi="標楷體" w:cs="新細明體"/>
      <w:kern w:val="0"/>
      <w:sz w:val="28"/>
      <w:szCs w:val="28"/>
    </w:rPr>
  </w:style>
  <w:style w:type="paragraph" w:styleId="ab">
    <w:name w:val="Closing"/>
    <w:basedOn w:val="a"/>
    <w:link w:val="ac"/>
    <w:uiPriority w:val="99"/>
    <w:unhideWhenUsed/>
    <w:rsid w:val="00583BDE"/>
    <w:pPr>
      <w:ind w:leftChars="1800" w:left="100"/>
    </w:pPr>
    <w:rPr>
      <w:rFonts w:ascii="標楷體" w:eastAsia="標楷體" w:hAnsi="標楷體" w:cs="新細明體"/>
      <w:kern w:val="0"/>
      <w:sz w:val="28"/>
      <w:szCs w:val="28"/>
    </w:rPr>
  </w:style>
  <w:style w:type="character" w:customStyle="1" w:styleId="ac">
    <w:name w:val="結語 字元"/>
    <w:basedOn w:val="a0"/>
    <w:link w:val="ab"/>
    <w:uiPriority w:val="99"/>
    <w:rsid w:val="00583BDE"/>
    <w:rPr>
      <w:rFonts w:ascii="標楷體" w:eastAsia="標楷體" w:hAnsi="標楷體" w:cs="新細明體"/>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17F"/>
    <w:pPr>
      <w:ind w:leftChars="200" w:left="480"/>
    </w:pPr>
  </w:style>
  <w:style w:type="table" w:styleId="a4">
    <w:name w:val="Table Grid"/>
    <w:basedOn w:val="a1"/>
    <w:uiPriority w:val="59"/>
    <w:rsid w:val="00122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28E3"/>
    <w:pPr>
      <w:tabs>
        <w:tab w:val="center" w:pos="4153"/>
        <w:tab w:val="right" w:pos="8306"/>
      </w:tabs>
      <w:snapToGrid w:val="0"/>
    </w:pPr>
    <w:rPr>
      <w:sz w:val="20"/>
      <w:szCs w:val="20"/>
    </w:rPr>
  </w:style>
  <w:style w:type="character" w:customStyle="1" w:styleId="a6">
    <w:name w:val="頁首 字元"/>
    <w:basedOn w:val="a0"/>
    <w:link w:val="a5"/>
    <w:uiPriority w:val="99"/>
    <w:rsid w:val="006628E3"/>
    <w:rPr>
      <w:sz w:val="20"/>
      <w:szCs w:val="20"/>
    </w:rPr>
  </w:style>
  <w:style w:type="paragraph" w:styleId="a7">
    <w:name w:val="footer"/>
    <w:basedOn w:val="a"/>
    <w:link w:val="a8"/>
    <w:uiPriority w:val="99"/>
    <w:unhideWhenUsed/>
    <w:rsid w:val="006628E3"/>
    <w:pPr>
      <w:tabs>
        <w:tab w:val="center" w:pos="4153"/>
        <w:tab w:val="right" w:pos="8306"/>
      </w:tabs>
      <w:snapToGrid w:val="0"/>
    </w:pPr>
    <w:rPr>
      <w:sz w:val="20"/>
      <w:szCs w:val="20"/>
    </w:rPr>
  </w:style>
  <w:style w:type="character" w:customStyle="1" w:styleId="a8">
    <w:name w:val="頁尾 字元"/>
    <w:basedOn w:val="a0"/>
    <w:link w:val="a7"/>
    <w:uiPriority w:val="99"/>
    <w:rsid w:val="006628E3"/>
    <w:rPr>
      <w:sz w:val="20"/>
      <w:szCs w:val="20"/>
    </w:rPr>
  </w:style>
  <w:style w:type="paragraph" w:styleId="a9">
    <w:name w:val="Salutation"/>
    <w:basedOn w:val="a"/>
    <w:next w:val="a"/>
    <w:link w:val="aa"/>
    <w:uiPriority w:val="99"/>
    <w:unhideWhenUsed/>
    <w:rsid w:val="00583BDE"/>
    <w:rPr>
      <w:rFonts w:ascii="標楷體" w:eastAsia="標楷體" w:hAnsi="標楷體" w:cs="新細明體"/>
      <w:kern w:val="0"/>
      <w:sz w:val="28"/>
      <w:szCs w:val="28"/>
    </w:rPr>
  </w:style>
  <w:style w:type="character" w:customStyle="1" w:styleId="aa">
    <w:name w:val="問候 字元"/>
    <w:basedOn w:val="a0"/>
    <w:link w:val="a9"/>
    <w:uiPriority w:val="99"/>
    <w:rsid w:val="00583BDE"/>
    <w:rPr>
      <w:rFonts w:ascii="標楷體" w:eastAsia="標楷體" w:hAnsi="標楷體" w:cs="新細明體"/>
      <w:kern w:val="0"/>
      <w:sz w:val="28"/>
      <w:szCs w:val="28"/>
    </w:rPr>
  </w:style>
  <w:style w:type="paragraph" w:styleId="ab">
    <w:name w:val="Closing"/>
    <w:basedOn w:val="a"/>
    <w:link w:val="ac"/>
    <w:uiPriority w:val="99"/>
    <w:unhideWhenUsed/>
    <w:rsid w:val="00583BDE"/>
    <w:pPr>
      <w:ind w:leftChars="1800" w:left="100"/>
    </w:pPr>
    <w:rPr>
      <w:rFonts w:ascii="標楷體" w:eastAsia="標楷體" w:hAnsi="標楷體" w:cs="新細明體"/>
      <w:kern w:val="0"/>
      <w:sz w:val="28"/>
      <w:szCs w:val="28"/>
    </w:rPr>
  </w:style>
  <w:style w:type="character" w:customStyle="1" w:styleId="ac">
    <w:name w:val="結語 字元"/>
    <w:basedOn w:val="a0"/>
    <w:link w:val="ab"/>
    <w:uiPriority w:val="99"/>
    <w:rsid w:val="00583BDE"/>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Company>User</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dcterms:created xsi:type="dcterms:W3CDTF">2019-11-14T04:07:00Z</dcterms:created>
  <dcterms:modified xsi:type="dcterms:W3CDTF">2020-02-20T02:47:00Z</dcterms:modified>
</cp:coreProperties>
</file>